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7DC" w:rsidRPr="003865FA" w:rsidRDefault="00026B94">
      <w:pPr>
        <w:rPr>
          <w:sz w:val="28"/>
          <w:szCs w:val="28"/>
        </w:rPr>
      </w:pPr>
      <w:bookmarkStart w:id="0" w:name="_GoBack"/>
      <w:bookmarkEnd w:id="0"/>
      <w:r w:rsidRPr="003865FA">
        <w:rPr>
          <w:sz w:val="28"/>
          <w:szCs w:val="28"/>
        </w:rPr>
        <w:t>THIRD AMENDMENT TO DECLARATION OF COVENANTS, CONN</w:t>
      </w:r>
      <w:r w:rsidR="008923F1" w:rsidRPr="003865FA">
        <w:rPr>
          <w:sz w:val="28"/>
          <w:szCs w:val="28"/>
        </w:rPr>
        <w:t xml:space="preserve">DITIONS AND RESTRICTIONS FOR THE </w:t>
      </w:r>
      <w:r w:rsidRPr="003865FA">
        <w:rPr>
          <w:sz w:val="28"/>
          <w:szCs w:val="28"/>
        </w:rPr>
        <w:t>AUBURN MEADOW PAIRED COTTAGE ASSOCIATION</w:t>
      </w:r>
    </w:p>
    <w:p w:rsidR="00026B94" w:rsidRDefault="00026B94"/>
    <w:p w:rsidR="00026B94" w:rsidRDefault="00026B94"/>
    <w:p w:rsidR="00026B94" w:rsidRDefault="00026B94">
      <w:r>
        <w:t xml:space="preserve">THIS SECOND AMENDMENT to the Declaration of Covenants, Conditions and </w:t>
      </w:r>
      <w:r w:rsidR="00A86165">
        <w:t>Restrictions for</w:t>
      </w:r>
      <w:r>
        <w:t xml:space="preserve"> the Auburn Meadow Paired Cottage Association (“Amendment”) is made this ________day of _________-, 2007 by Auburn Meadow Paired Cottage Association, Inc., (“Association”) an”) an Indiana not-for-profit corporation, pursuant to the approval of the owners.</w:t>
      </w:r>
    </w:p>
    <w:p w:rsidR="00026B94" w:rsidRDefault="00026B94"/>
    <w:p w:rsidR="00026B94" w:rsidRDefault="00026B94"/>
    <w:p w:rsidR="00026B94" w:rsidRDefault="00026B94" w:rsidP="00026B94">
      <w:pPr>
        <w:pStyle w:val="ListParagraph"/>
        <w:numPr>
          <w:ilvl w:val="0"/>
          <w:numId w:val="1"/>
        </w:numPr>
        <w:jc w:val="left"/>
      </w:pPr>
      <w:r>
        <w:t xml:space="preserve"> RECITALS</w:t>
      </w:r>
    </w:p>
    <w:p w:rsidR="00026B94" w:rsidRDefault="00026B94" w:rsidP="00026B94">
      <w:pPr>
        <w:jc w:val="left"/>
      </w:pPr>
    </w:p>
    <w:p w:rsidR="00026B94" w:rsidRDefault="00026B94" w:rsidP="00026B94">
      <w:pPr>
        <w:pStyle w:val="ListParagraph"/>
        <w:numPr>
          <w:ilvl w:val="0"/>
          <w:numId w:val="3"/>
        </w:numPr>
        <w:jc w:val="left"/>
      </w:pPr>
      <w:r>
        <w:t xml:space="preserve"> WHEREAS, on March 5, 2002, Auburn Meadow Development, LLC (“Declarant”), recorded a </w:t>
      </w:r>
      <w:r w:rsidR="00A86165">
        <w:t>Declaration</w:t>
      </w:r>
      <w:r>
        <w:t xml:space="preserve"> of Covenants, </w:t>
      </w:r>
      <w:r w:rsidR="00A86165">
        <w:t>Conditions</w:t>
      </w:r>
      <w:r>
        <w:t>, and Restrictions for Auburn Meadow Paired Cottage Association, which documents were recorded as Instrument No. 2002-022839, in the Office of the Recorder of Lake County, Indiana.</w:t>
      </w:r>
    </w:p>
    <w:p w:rsidR="00026B94" w:rsidRDefault="00026B94" w:rsidP="00026B94">
      <w:pPr>
        <w:pStyle w:val="ListParagraph"/>
        <w:numPr>
          <w:ilvl w:val="0"/>
          <w:numId w:val="3"/>
        </w:numPr>
        <w:jc w:val="left"/>
      </w:pPr>
      <w:r>
        <w:t xml:space="preserve">On June 30, 2005, Declarant transferred control of the Association to the Owners of the Association pursuant to </w:t>
      </w:r>
      <w:r w:rsidR="00A86165">
        <w:t>Article 3.1 of the Covenants, Conditions and Restrictions.</w:t>
      </w:r>
    </w:p>
    <w:p w:rsidR="00A86165" w:rsidRDefault="00A86165" w:rsidP="00026B94">
      <w:pPr>
        <w:pStyle w:val="ListParagraph"/>
        <w:numPr>
          <w:ilvl w:val="0"/>
          <w:numId w:val="3"/>
        </w:numPr>
        <w:jc w:val="left"/>
      </w:pPr>
      <w:r>
        <w:t>Article 13.1 of the Declaration provides that the Declaration may be changed, amended or modified by an instrument in writing setting forth such change, modification or amendment, signed and acknowledged by the Board of Directors, the Owners having at least three-fourths (3/4) of the total membership.</w:t>
      </w:r>
    </w:p>
    <w:p w:rsidR="00A86165" w:rsidRDefault="00A86165" w:rsidP="00026B94">
      <w:pPr>
        <w:pStyle w:val="ListParagraph"/>
        <w:numPr>
          <w:ilvl w:val="0"/>
          <w:numId w:val="3"/>
        </w:numPr>
        <w:jc w:val="left"/>
      </w:pPr>
      <w:r>
        <w:t xml:space="preserve">The Association, as authorized by the Owners, desire to amend Article 9.2 of the Declaration to compute the assessments based on a calendar year and not a fiscal year.  </w:t>
      </w:r>
    </w:p>
    <w:p w:rsidR="00617C68" w:rsidRDefault="00617C68" w:rsidP="00617C68">
      <w:pPr>
        <w:jc w:val="left"/>
      </w:pPr>
    </w:p>
    <w:p w:rsidR="00617C68" w:rsidRDefault="00617C68" w:rsidP="00617C68">
      <w:pPr>
        <w:pStyle w:val="ListParagraph"/>
        <w:numPr>
          <w:ilvl w:val="0"/>
          <w:numId w:val="1"/>
        </w:numPr>
        <w:jc w:val="left"/>
      </w:pPr>
      <w:r>
        <w:t>AMENDMENT</w:t>
      </w:r>
    </w:p>
    <w:p w:rsidR="00617C68" w:rsidRDefault="00617C68" w:rsidP="00617C68">
      <w:pPr>
        <w:pStyle w:val="ListParagraph"/>
        <w:ind w:left="1080"/>
        <w:jc w:val="left"/>
      </w:pPr>
    </w:p>
    <w:p w:rsidR="00617C68" w:rsidRDefault="00617C68" w:rsidP="00617C68">
      <w:pPr>
        <w:pStyle w:val="ListParagraph"/>
        <w:ind w:left="1080"/>
        <w:jc w:val="left"/>
      </w:pPr>
      <w:r>
        <w:t xml:space="preserve">Pursuant to Section 13.1 of the Declaration, the Association hereby declares that the following Amendment shall be and become part </w:t>
      </w:r>
      <w:r w:rsidR="008923F1">
        <w:t>of</w:t>
      </w:r>
      <w:r>
        <w:t xml:space="preserve"> the Declaration of Covenants and Restrictions for the Auburn Meadow Paired Cottage Association:</w:t>
      </w:r>
    </w:p>
    <w:p w:rsidR="00617C68" w:rsidRDefault="00617C68" w:rsidP="00617C68">
      <w:pPr>
        <w:jc w:val="left"/>
      </w:pPr>
    </w:p>
    <w:p w:rsidR="00617C68" w:rsidRDefault="00617C68" w:rsidP="00617C68">
      <w:pPr>
        <w:pStyle w:val="ListParagraph"/>
        <w:numPr>
          <w:ilvl w:val="0"/>
          <w:numId w:val="4"/>
        </w:numPr>
        <w:jc w:val="left"/>
      </w:pPr>
      <w:r>
        <w:t xml:space="preserve"> Section 9.2 Computation of Assessment.  It shall be the duty of the Board, at least sixty (60) days before the beginning of the budget year (the budget year shall be January 1 through December 31) and thirty (30) days prior to the meeting at which the budget shall be presented to the membership, to prepare a budget covering the estimated costs of operation the Association during the coming budget year.  The budget shall include the Common Expenses, the </w:t>
      </w:r>
      <w:r w:rsidR="008923F1">
        <w:t>Community</w:t>
      </w:r>
      <w:r>
        <w:t xml:space="preserve"> Assessment, and appropriate reserves.  The portion of the budget for the Community </w:t>
      </w:r>
      <w:r w:rsidR="008923F1">
        <w:t>Assessment</w:t>
      </w:r>
      <w:r>
        <w:t xml:space="preserve"> </w:t>
      </w:r>
      <w:r w:rsidR="008923F1">
        <w:t>payable</w:t>
      </w:r>
      <w:r>
        <w:t xml:space="preserve"> by the Owners shall be included in the Assessments, and the portions payable shall be paid to the Community </w:t>
      </w:r>
      <w:r w:rsidR="008923F1">
        <w:t>Association</w:t>
      </w:r>
      <w:r>
        <w:t xml:space="preserve"> and paid on a yearly basis.  The Board shall cause a copy of the budget, an the amount of the Assessments to be levied against each Residential Unit for the following budget year to be delivered to each Owner at least fifteen (15) days prior to each meeting.  The </w:t>
      </w:r>
      <w:r w:rsidR="008923F1">
        <w:t>budget</w:t>
      </w:r>
      <w:r>
        <w:t xml:space="preserve"> and the Assessments shall become effective when adopted by the Board of Directors.</w:t>
      </w:r>
    </w:p>
    <w:p w:rsidR="00617C68" w:rsidRDefault="00617C68" w:rsidP="00617C68">
      <w:pPr>
        <w:pStyle w:val="ListParagraph"/>
        <w:ind w:left="1080"/>
        <w:jc w:val="left"/>
      </w:pPr>
    </w:p>
    <w:p w:rsidR="00617C68" w:rsidRDefault="00617C68" w:rsidP="00617C68">
      <w:pPr>
        <w:pStyle w:val="ListParagraph"/>
        <w:ind w:left="1080"/>
        <w:jc w:val="left"/>
      </w:pPr>
      <w:r>
        <w:t xml:space="preserve">Notwithstanding the foregoing, however, in the event the Board fails for any reason to determine the budget for the succeeding budget year, then and </w:t>
      </w:r>
      <w:r w:rsidR="008923F1">
        <w:t>until</w:t>
      </w:r>
      <w:r>
        <w:t xml:space="preserve"> such time as a budget shall have been determined as provided herein, the budget in effect for the then current budget year shall continue for the succeeding budget year.</w:t>
      </w:r>
    </w:p>
    <w:p w:rsidR="00617C68" w:rsidRDefault="00617C68" w:rsidP="00617C68">
      <w:pPr>
        <w:pStyle w:val="ListParagraph"/>
        <w:ind w:left="1080"/>
        <w:jc w:val="left"/>
      </w:pPr>
    </w:p>
    <w:p w:rsidR="00617C68" w:rsidRDefault="00617C68" w:rsidP="00617C68">
      <w:pPr>
        <w:pStyle w:val="ListParagraph"/>
        <w:ind w:left="1080"/>
        <w:jc w:val="left"/>
      </w:pPr>
      <w:r>
        <w:t xml:space="preserve">The Board may not, without the vote or written consent of a majority of the votes of the Association, impose an </w:t>
      </w:r>
      <w:r w:rsidR="008923F1">
        <w:t>Assessment</w:t>
      </w:r>
      <w:r>
        <w:t xml:space="preserve"> per Residential Unit which is greater </w:t>
      </w:r>
      <w:r w:rsidR="008923F1">
        <w:t>than</w:t>
      </w:r>
      <w:r>
        <w:t xml:space="preserve"> one hundred fifty percent (150%) of the amount for the previous fiscal year except for the </w:t>
      </w:r>
      <w:r w:rsidR="008923F1">
        <w:t>Assessment</w:t>
      </w:r>
      <w:r>
        <w:t xml:space="preserve"> levied for the first time and except for an Assessment caused by the violation of this Declaration or the negligence or intentional misconduct of an Owner, its licensees or invitees.</w:t>
      </w:r>
    </w:p>
    <w:p w:rsidR="00617C68" w:rsidRDefault="00617C68" w:rsidP="00617C68">
      <w:pPr>
        <w:pStyle w:val="ListParagraph"/>
        <w:ind w:left="1080"/>
        <w:jc w:val="left"/>
      </w:pPr>
    </w:p>
    <w:p w:rsidR="00617C68" w:rsidRDefault="00617C68" w:rsidP="00617C68">
      <w:pPr>
        <w:pStyle w:val="ListParagraph"/>
        <w:ind w:left="1080"/>
        <w:jc w:val="left"/>
      </w:pPr>
      <w:r>
        <w:lastRenderedPageBreak/>
        <w:t xml:space="preserve">The initial Assessment as of the time of this Declaration was recorded is </w:t>
      </w:r>
      <w:r w:rsidR="008923F1">
        <w:t>Eight-Nine ($89.00) Dollars per month per Residential Unit.</w:t>
      </w:r>
    </w:p>
    <w:p w:rsidR="008923F1" w:rsidRDefault="008923F1" w:rsidP="00617C68">
      <w:pPr>
        <w:pStyle w:val="ListParagraph"/>
        <w:ind w:left="1080"/>
        <w:jc w:val="left"/>
      </w:pPr>
    </w:p>
    <w:p w:rsidR="008923F1" w:rsidRDefault="008923F1" w:rsidP="008923F1">
      <w:pPr>
        <w:pStyle w:val="ListParagraph"/>
        <w:numPr>
          <w:ilvl w:val="0"/>
          <w:numId w:val="4"/>
        </w:numPr>
        <w:jc w:val="left"/>
      </w:pPr>
      <w:r>
        <w:t xml:space="preserve"> In all other respects all of the terms and conditions of the Declaration shall remain in full force and effect.</w:t>
      </w:r>
    </w:p>
    <w:p w:rsidR="008923F1" w:rsidRDefault="008923F1" w:rsidP="008923F1">
      <w:pPr>
        <w:ind w:left="720"/>
        <w:jc w:val="left"/>
      </w:pPr>
    </w:p>
    <w:p w:rsidR="008923F1" w:rsidRDefault="008923F1" w:rsidP="008923F1">
      <w:pPr>
        <w:ind w:left="720"/>
        <w:jc w:val="left"/>
      </w:pPr>
    </w:p>
    <w:p w:rsidR="008923F1" w:rsidRDefault="008923F1" w:rsidP="008923F1">
      <w:pPr>
        <w:ind w:left="720"/>
        <w:jc w:val="left"/>
      </w:pPr>
      <w:r>
        <w:t>IN WITNESS WHEREOF, the Association has caused this Amendment to be executed on the date first set forth above.</w:t>
      </w:r>
    </w:p>
    <w:p w:rsidR="008923F1" w:rsidRDefault="008923F1" w:rsidP="008923F1">
      <w:pPr>
        <w:ind w:left="720"/>
        <w:jc w:val="left"/>
      </w:pPr>
    </w:p>
    <w:p w:rsidR="008923F1" w:rsidRDefault="008923F1" w:rsidP="008923F1">
      <w:pPr>
        <w:ind w:left="720"/>
        <w:jc w:val="right"/>
      </w:pPr>
      <w:r>
        <w:t>AUBURN MEADOW PAIRED COTTAGE ASSOCIATION, INC.,</w:t>
      </w:r>
    </w:p>
    <w:p w:rsidR="008923F1" w:rsidRDefault="008923F1" w:rsidP="008923F1">
      <w:pPr>
        <w:ind w:left="720"/>
        <w:jc w:val="right"/>
      </w:pPr>
      <w:r>
        <w:t>An Indian not-for-profit corporation</w:t>
      </w:r>
    </w:p>
    <w:p w:rsidR="008923F1" w:rsidRDefault="008923F1" w:rsidP="008923F1">
      <w:pPr>
        <w:ind w:left="720"/>
        <w:jc w:val="right"/>
      </w:pPr>
    </w:p>
    <w:p w:rsidR="008923F1" w:rsidRDefault="008923F1" w:rsidP="008923F1">
      <w:pPr>
        <w:ind w:left="720"/>
        <w:jc w:val="right"/>
      </w:pPr>
    </w:p>
    <w:p w:rsidR="008923F1" w:rsidRDefault="008923F1" w:rsidP="008923F1">
      <w:pPr>
        <w:ind w:left="720"/>
        <w:jc w:val="right"/>
      </w:pPr>
      <w:r>
        <w:t>By:________________________________________</w:t>
      </w:r>
    </w:p>
    <w:p w:rsidR="008923F1" w:rsidRDefault="003865FA" w:rsidP="003865FA">
      <w:pPr>
        <w:ind w:left="5040"/>
      </w:pPr>
      <w:r>
        <w:t xml:space="preserve">   </w:t>
      </w:r>
      <w:r w:rsidR="008923F1">
        <w:t>Its:_______________________________________</w:t>
      </w:r>
    </w:p>
    <w:p w:rsidR="008923F1" w:rsidRDefault="008923F1" w:rsidP="008923F1">
      <w:pPr>
        <w:ind w:left="720"/>
        <w:jc w:val="right"/>
      </w:pPr>
    </w:p>
    <w:p w:rsidR="008923F1" w:rsidRDefault="008923F1" w:rsidP="008923F1">
      <w:pPr>
        <w:ind w:left="720"/>
        <w:jc w:val="right"/>
      </w:pPr>
    </w:p>
    <w:p w:rsidR="008923F1" w:rsidRDefault="008923F1" w:rsidP="008923F1">
      <w:pPr>
        <w:ind w:left="720"/>
        <w:jc w:val="right"/>
      </w:pPr>
      <w:r>
        <w:t>By:________________________________________</w:t>
      </w:r>
    </w:p>
    <w:p w:rsidR="008923F1" w:rsidRDefault="008923F1" w:rsidP="008923F1">
      <w:pPr>
        <w:ind w:left="720"/>
        <w:jc w:val="right"/>
      </w:pPr>
      <w:r>
        <w:t>Its:________________________________________</w:t>
      </w:r>
    </w:p>
    <w:p w:rsidR="008923F1" w:rsidRDefault="008923F1" w:rsidP="008923F1">
      <w:pPr>
        <w:ind w:left="720"/>
        <w:jc w:val="right"/>
      </w:pPr>
    </w:p>
    <w:p w:rsidR="008923F1" w:rsidRPr="003865FA" w:rsidRDefault="008923F1" w:rsidP="008923F1">
      <w:pPr>
        <w:ind w:left="720"/>
        <w:jc w:val="left"/>
      </w:pPr>
      <w:r w:rsidRPr="003865FA">
        <w:t>STATE OF INDIANA</w:t>
      </w:r>
      <w:r w:rsidRPr="003865FA">
        <w:tab/>
        <w:t>)</w:t>
      </w:r>
    </w:p>
    <w:p w:rsidR="008923F1" w:rsidRPr="003865FA" w:rsidRDefault="008923F1" w:rsidP="008923F1">
      <w:pPr>
        <w:ind w:left="720"/>
        <w:jc w:val="left"/>
      </w:pPr>
      <w:r w:rsidRPr="003865FA">
        <w:tab/>
      </w:r>
      <w:r w:rsidRPr="003865FA">
        <w:tab/>
      </w:r>
      <w:r w:rsidRPr="003865FA">
        <w:tab/>
        <w:t>)  SS</w:t>
      </w:r>
    </w:p>
    <w:p w:rsidR="008923F1" w:rsidRPr="003865FA" w:rsidRDefault="008923F1" w:rsidP="008923F1">
      <w:pPr>
        <w:ind w:left="720"/>
        <w:jc w:val="left"/>
      </w:pPr>
      <w:r w:rsidRPr="003865FA">
        <w:t>COUNTY OF LAKE</w:t>
      </w:r>
      <w:r w:rsidRPr="003865FA">
        <w:tab/>
        <w:t>)</w:t>
      </w:r>
    </w:p>
    <w:p w:rsidR="00CC4420" w:rsidRPr="003865FA" w:rsidRDefault="00CC4420" w:rsidP="008923F1">
      <w:pPr>
        <w:ind w:left="720"/>
        <w:jc w:val="left"/>
      </w:pPr>
    </w:p>
    <w:p w:rsidR="00CC4420" w:rsidRPr="003865FA" w:rsidRDefault="00CC4420" w:rsidP="008923F1">
      <w:pPr>
        <w:ind w:left="720"/>
        <w:jc w:val="left"/>
      </w:pPr>
      <w:r w:rsidRPr="003865FA">
        <w:t>Before me, a Notary Public in and for said County and State, personally appeared __________________________ and ____________________________ as officers of Auburn Meadow Paired Cottage Association, Inc</w:t>
      </w:r>
      <w:r w:rsidR="003865FA" w:rsidRPr="003865FA">
        <w:t>.,</w:t>
      </w:r>
      <w:r w:rsidRPr="003865FA">
        <w:t xml:space="preserve"> and acknowledged the execution of the foregoing Amendment as officer of the Association, and by their signature on the instrument that they executed same on behalf of the Association.</w:t>
      </w:r>
    </w:p>
    <w:p w:rsidR="00CC4420" w:rsidRPr="003865FA" w:rsidRDefault="00CC4420" w:rsidP="008923F1">
      <w:pPr>
        <w:ind w:left="720"/>
        <w:jc w:val="left"/>
      </w:pPr>
    </w:p>
    <w:p w:rsidR="00CC4420" w:rsidRDefault="00CC4420" w:rsidP="008923F1">
      <w:pPr>
        <w:ind w:left="720"/>
        <w:jc w:val="left"/>
      </w:pPr>
      <w:r w:rsidRPr="003865FA">
        <w:tab/>
      </w:r>
      <w:r w:rsidR="003865FA" w:rsidRPr="003865FA">
        <w:t>Notary</w:t>
      </w:r>
      <w:r w:rsidRPr="003865FA">
        <w:t xml:space="preserve"> Public:_______________________________________</w:t>
      </w:r>
    </w:p>
    <w:p w:rsidR="003865FA" w:rsidRDefault="003865FA" w:rsidP="008923F1">
      <w:pPr>
        <w:ind w:left="720"/>
        <w:jc w:val="left"/>
      </w:pPr>
    </w:p>
    <w:p w:rsidR="003865FA" w:rsidRDefault="003865FA" w:rsidP="008923F1">
      <w:pPr>
        <w:ind w:left="720"/>
        <w:jc w:val="left"/>
      </w:pPr>
      <w:r>
        <w:tab/>
        <w:t>Printed: ____________________________________________</w:t>
      </w:r>
    </w:p>
    <w:p w:rsidR="003865FA" w:rsidRDefault="003865FA" w:rsidP="008923F1">
      <w:pPr>
        <w:ind w:left="720"/>
        <w:jc w:val="left"/>
      </w:pPr>
    </w:p>
    <w:p w:rsidR="003865FA" w:rsidRDefault="003865FA" w:rsidP="008923F1">
      <w:pPr>
        <w:ind w:left="720"/>
        <w:jc w:val="left"/>
      </w:pPr>
      <w:r>
        <w:tab/>
        <w:t>County of Residence: _________________________________</w:t>
      </w:r>
    </w:p>
    <w:p w:rsidR="003865FA" w:rsidRDefault="003865FA" w:rsidP="008923F1">
      <w:pPr>
        <w:ind w:left="720"/>
        <w:jc w:val="left"/>
      </w:pPr>
    </w:p>
    <w:p w:rsidR="003865FA" w:rsidRDefault="003865FA" w:rsidP="008923F1">
      <w:pPr>
        <w:ind w:left="720"/>
        <w:jc w:val="left"/>
      </w:pPr>
      <w:r>
        <w:tab/>
        <w:t>My Commission Expires: ________________________________</w:t>
      </w:r>
    </w:p>
    <w:p w:rsidR="003865FA" w:rsidRDefault="003865FA" w:rsidP="008923F1">
      <w:pPr>
        <w:ind w:left="720"/>
        <w:jc w:val="left"/>
      </w:pPr>
    </w:p>
    <w:p w:rsidR="003865FA" w:rsidRDefault="003865FA" w:rsidP="008923F1">
      <w:pPr>
        <w:ind w:left="720"/>
        <w:jc w:val="left"/>
      </w:pPr>
    </w:p>
    <w:p w:rsidR="003865FA" w:rsidRDefault="003865FA" w:rsidP="008923F1">
      <w:pPr>
        <w:ind w:left="720"/>
        <w:jc w:val="left"/>
      </w:pPr>
    </w:p>
    <w:p w:rsidR="003865FA" w:rsidRDefault="003865FA" w:rsidP="008923F1">
      <w:pPr>
        <w:ind w:left="720"/>
        <w:jc w:val="left"/>
      </w:pPr>
    </w:p>
    <w:p w:rsidR="003865FA" w:rsidRPr="003865FA" w:rsidRDefault="003865FA" w:rsidP="008923F1">
      <w:pPr>
        <w:ind w:left="720"/>
        <w:jc w:val="left"/>
        <w:rPr>
          <w:sz w:val="18"/>
          <w:szCs w:val="18"/>
        </w:rPr>
      </w:pPr>
      <w:r w:rsidRPr="003865FA">
        <w:rPr>
          <w:sz w:val="18"/>
          <w:szCs w:val="18"/>
        </w:rPr>
        <w:t>This instrument was prepared by Sarah Brown, of 1</w:t>
      </w:r>
      <w:r w:rsidRPr="003865FA">
        <w:rPr>
          <w:sz w:val="18"/>
          <w:szCs w:val="18"/>
          <w:vertAlign w:val="superscript"/>
        </w:rPr>
        <w:t>st</w:t>
      </w:r>
      <w:r w:rsidRPr="003865FA">
        <w:rPr>
          <w:sz w:val="18"/>
          <w:szCs w:val="18"/>
        </w:rPr>
        <w:t xml:space="preserve"> American Management Company, Inc., 3408 Enterprise Ave., Valparaiso, IN  46383</w:t>
      </w:r>
    </w:p>
    <w:p w:rsidR="00CC4420" w:rsidRPr="003865FA" w:rsidRDefault="00CC4420" w:rsidP="008923F1">
      <w:pPr>
        <w:ind w:left="720"/>
        <w:jc w:val="left"/>
        <w:rPr>
          <w:sz w:val="18"/>
          <w:szCs w:val="18"/>
        </w:rPr>
      </w:pPr>
    </w:p>
    <w:p w:rsidR="00CC4420" w:rsidRPr="003865FA" w:rsidRDefault="00CC4420" w:rsidP="008923F1">
      <w:pPr>
        <w:ind w:left="720"/>
        <w:jc w:val="left"/>
      </w:pPr>
      <w:r w:rsidRPr="003865FA">
        <w:tab/>
      </w:r>
    </w:p>
    <w:sectPr w:rsidR="00CC4420" w:rsidRPr="003865FA" w:rsidSect="003865FA">
      <w:pgSz w:w="12240" w:h="20160" w:code="5"/>
      <w:pgMar w:top="2880" w:right="1152" w:bottom="216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652DA"/>
    <w:multiLevelType w:val="hybridMultilevel"/>
    <w:tmpl w:val="D19283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86CD5"/>
    <w:multiLevelType w:val="hybridMultilevel"/>
    <w:tmpl w:val="655C0606"/>
    <w:lvl w:ilvl="0" w:tplc="12A491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9C700A8"/>
    <w:multiLevelType w:val="hybridMultilevel"/>
    <w:tmpl w:val="B02AB1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C54031"/>
    <w:multiLevelType w:val="hybridMultilevel"/>
    <w:tmpl w:val="02F84DD0"/>
    <w:lvl w:ilvl="0" w:tplc="C80ACF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B94"/>
    <w:rsid w:val="0000033A"/>
    <w:rsid w:val="000020FC"/>
    <w:rsid w:val="000046F6"/>
    <w:rsid w:val="0000624A"/>
    <w:rsid w:val="00006E06"/>
    <w:rsid w:val="00007451"/>
    <w:rsid w:val="00011E20"/>
    <w:rsid w:val="00014C7E"/>
    <w:rsid w:val="000203C8"/>
    <w:rsid w:val="0002049E"/>
    <w:rsid w:val="00022392"/>
    <w:rsid w:val="00024C6F"/>
    <w:rsid w:val="00026B94"/>
    <w:rsid w:val="000300EB"/>
    <w:rsid w:val="000345C9"/>
    <w:rsid w:val="00034663"/>
    <w:rsid w:val="00035377"/>
    <w:rsid w:val="000369DA"/>
    <w:rsid w:val="00037111"/>
    <w:rsid w:val="00041355"/>
    <w:rsid w:val="0004385D"/>
    <w:rsid w:val="000443FE"/>
    <w:rsid w:val="000447C7"/>
    <w:rsid w:val="000453A8"/>
    <w:rsid w:val="00047A77"/>
    <w:rsid w:val="00051958"/>
    <w:rsid w:val="00051F9C"/>
    <w:rsid w:val="000556E1"/>
    <w:rsid w:val="00056CEC"/>
    <w:rsid w:val="0006069E"/>
    <w:rsid w:val="00063FD2"/>
    <w:rsid w:val="0006439B"/>
    <w:rsid w:val="000677E8"/>
    <w:rsid w:val="000700D7"/>
    <w:rsid w:val="00071FED"/>
    <w:rsid w:val="000732E4"/>
    <w:rsid w:val="00077960"/>
    <w:rsid w:val="000807B7"/>
    <w:rsid w:val="0008198A"/>
    <w:rsid w:val="00081CA0"/>
    <w:rsid w:val="000854DB"/>
    <w:rsid w:val="00086C5F"/>
    <w:rsid w:val="00092F46"/>
    <w:rsid w:val="00092F4C"/>
    <w:rsid w:val="000A3E8A"/>
    <w:rsid w:val="000A7B9C"/>
    <w:rsid w:val="000A7DD7"/>
    <w:rsid w:val="000B5067"/>
    <w:rsid w:val="000B613E"/>
    <w:rsid w:val="000B71FE"/>
    <w:rsid w:val="000C1DFB"/>
    <w:rsid w:val="000C2037"/>
    <w:rsid w:val="000C43F4"/>
    <w:rsid w:val="000C477A"/>
    <w:rsid w:val="000D2339"/>
    <w:rsid w:val="000D38FB"/>
    <w:rsid w:val="000D5CDB"/>
    <w:rsid w:val="000D6250"/>
    <w:rsid w:val="000D69FB"/>
    <w:rsid w:val="000E0048"/>
    <w:rsid w:val="000E7024"/>
    <w:rsid w:val="000E72EE"/>
    <w:rsid w:val="000F6E91"/>
    <w:rsid w:val="00103CD2"/>
    <w:rsid w:val="00104561"/>
    <w:rsid w:val="00104ABA"/>
    <w:rsid w:val="00105685"/>
    <w:rsid w:val="001067DC"/>
    <w:rsid w:val="00110091"/>
    <w:rsid w:val="001113AD"/>
    <w:rsid w:val="00112BBA"/>
    <w:rsid w:val="00113188"/>
    <w:rsid w:val="00113F72"/>
    <w:rsid w:val="001147C9"/>
    <w:rsid w:val="001151EF"/>
    <w:rsid w:val="00115E6D"/>
    <w:rsid w:val="00116386"/>
    <w:rsid w:val="0011657B"/>
    <w:rsid w:val="00116BC5"/>
    <w:rsid w:val="001176D8"/>
    <w:rsid w:val="00117F00"/>
    <w:rsid w:val="00120DDA"/>
    <w:rsid w:val="0012284B"/>
    <w:rsid w:val="00124D2C"/>
    <w:rsid w:val="001266C9"/>
    <w:rsid w:val="001319DC"/>
    <w:rsid w:val="00133448"/>
    <w:rsid w:val="0013528A"/>
    <w:rsid w:val="00135C5F"/>
    <w:rsid w:val="001371AD"/>
    <w:rsid w:val="0013740D"/>
    <w:rsid w:val="0014116F"/>
    <w:rsid w:val="00142AE6"/>
    <w:rsid w:val="001447E6"/>
    <w:rsid w:val="00146F06"/>
    <w:rsid w:val="00147277"/>
    <w:rsid w:val="00152B5A"/>
    <w:rsid w:val="00155544"/>
    <w:rsid w:val="00160E08"/>
    <w:rsid w:val="001657B5"/>
    <w:rsid w:val="00173DC0"/>
    <w:rsid w:val="00175270"/>
    <w:rsid w:val="0017729A"/>
    <w:rsid w:val="00182AC8"/>
    <w:rsid w:val="00183299"/>
    <w:rsid w:val="00184D33"/>
    <w:rsid w:val="00186103"/>
    <w:rsid w:val="001864A9"/>
    <w:rsid w:val="0019224D"/>
    <w:rsid w:val="00193A7A"/>
    <w:rsid w:val="00194061"/>
    <w:rsid w:val="00196698"/>
    <w:rsid w:val="00196B40"/>
    <w:rsid w:val="00197409"/>
    <w:rsid w:val="001A0575"/>
    <w:rsid w:val="001A1109"/>
    <w:rsid w:val="001A16BE"/>
    <w:rsid w:val="001A1C4E"/>
    <w:rsid w:val="001A1D4E"/>
    <w:rsid w:val="001A4BE0"/>
    <w:rsid w:val="001A52B8"/>
    <w:rsid w:val="001B01CE"/>
    <w:rsid w:val="001B0960"/>
    <w:rsid w:val="001B2D55"/>
    <w:rsid w:val="001B6026"/>
    <w:rsid w:val="001C0787"/>
    <w:rsid w:val="001C0CEB"/>
    <w:rsid w:val="001C0D2E"/>
    <w:rsid w:val="001C29FC"/>
    <w:rsid w:val="001C5D71"/>
    <w:rsid w:val="001C6AEB"/>
    <w:rsid w:val="001D0708"/>
    <w:rsid w:val="001D1070"/>
    <w:rsid w:val="001E2DD4"/>
    <w:rsid w:val="001E60CB"/>
    <w:rsid w:val="001E7266"/>
    <w:rsid w:val="001F05B1"/>
    <w:rsid w:val="001F0DE8"/>
    <w:rsid w:val="001F2309"/>
    <w:rsid w:val="001F2C10"/>
    <w:rsid w:val="001F41DD"/>
    <w:rsid w:val="001F464E"/>
    <w:rsid w:val="001F62DA"/>
    <w:rsid w:val="0020363C"/>
    <w:rsid w:val="00204092"/>
    <w:rsid w:val="00205B14"/>
    <w:rsid w:val="00205BB7"/>
    <w:rsid w:val="00207E81"/>
    <w:rsid w:val="00211A81"/>
    <w:rsid w:val="00212405"/>
    <w:rsid w:val="0021318F"/>
    <w:rsid w:val="002140A1"/>
    <w:rsid w:val="002150D2"/>
    <w:rsid w:val="0021547A"/>
    <w:rsid w:val="00215AA0"/>
    <w:rsid w:val="00217236"/>
    <w:rsid w:val="00220A31"/>
    <w:rsid w:val="00220AEA"/>
    <w:rsid w:val="00221669"/>
    <w:rsid w:val="002231F3"/>
    <w:rsid w:val="00226109"/>
    <w:rsid w:val="00226633"/>
    <w:rsid w:val="00231634"/>
    <w:rsid w:val="00233067"/>
    <w:rsid w:val="00236DC8"/>
    <w:rsid w:val="0024371D"/>
    <w:rsid w:val="00246EFE"/>
    <w:rsid w:val="002522D8"/>
    <w:rsid w:val="00255508"/>
    <w:rsid w:val="00257076"/>
    <w:rsid w:val="00260479"/>
    <w:rsid w:val="0026138C"/>
    <w:rsid w:val="00261E7F"/>
    <w:rsid w:val="002635E8"/>
    <w:rsid w:val="002709AC"/>
    <w:rsid w:val="00271B71"/>
    <w:rsid w:val="00271CF2"/>
    <w:rsid w:val="0027214D"/>
    <w:rsid w:val="00272C2E"/>
    <w:rsid w:val="002738F2"/>
    <w:rsid w:val="0027405A"/>
    <w:rsid w:val="002768DB"/>
    <w:rsid w:val="002824C9"/>
    <w:rsid w:val="00285306"/>
    <w:rsid w:val="00285888"/>
    <w:rsid w:val="00285C3C"/>
    <w:rsid w:val="00290398"/>
    <w:rsid w:val="0029050E"/>
    <w:rsid w:val="00291D11"/>
    <w:rsid w:val="00296A39"/>
    <w:rsid w:val="00296F52"/>
    <w:rsid w:val="0029715D"/>
    <w:rsid w:val="002A1672"/>
    <w:rsid w:val="002A1D30"/>
    <w:rsid w:val="002A2059"/>
    <w:rsid w:val="002A26DC"/>
    <w:rsid w:val="002A467D"/>
    <w:rsid w:val="002A4EB0"/>
    <w:rsid w:val="002A5F53"/>
    <w:rsid w:val="002B05DE"/>
    <w:rsid w:val="002B1C7E"/>
    <w:rsid w:val="002B5B62"/>
    <w:rsid w:val="002B7AE6"/>
    <w:rsid w:val="002C01ED"/>
    <w:rsid w:val="002D2DEB"/>
    <w:rsid w:val="002D35B3"/>
    <w:rsid w:val="002E008D"/>
    <w:rsid w:val="002E1BF1"/>
    <w:rsid w:val="002E2044"/>
    <w:rsid w:val="002E3CCC"/>
    <w:rsid w:val="002E482E"/>
    <w:rsid w:val="002F0ADE"/>
    <w:rsid w:val="002F27B0"/>
    <w:rsid w:val="002F3AD4"/>
    <w:rsid w:val="002F5FFF"/>
    <w:rsid w:val="002F6343"/>
    <w:rsid w:val="002F6411"/>
    <w:rsid w:val="002F6B3D"/>
    <w:rsid w:val="003000A0"/>
    <w:rsid w:val="003019B9"/>
    <w:rsid w:val="0030424E"/>
    <w:rsid w:val="00304D32"/>
    <w:rsid w:val="003100A6"/>
    <w:rsid w:val="003116D3"/>
    <w:rsid w:val="003143CE"/>
    <w:rsid w:val="00315047"/>
    <w:rsid w:val="0031526C"/>
    <w:rsid w:val="0031621C"/>
    <w:rsid w:val="003210FA"/>
    <w:rsid w:val="00322218"/>
    <w:rsid w:val="00323D91"/>
    <w:rsid w:val="00324783"/>
    <w:rsid w:val="00326948"/>
    <w:rsid w:val="00326ABD"/>
    <w:rsid w:val="00335051"/>
    <w:rsid w:val="00337329"/>
    <w:rsid w:val="003401FA"/>
    <w:rsid w:val="003409FC"/>
    <w:rsid w:val="00340AF7"/>
    <w:rsid w:val="003441E8"/>
    <w:rsid w:val="003461D3"/>
    <w:rsid w:val="0035116F"/>
    <w:rsid w:val="003523CC"/>
    <w:rsid w:val="0035391A"/>
    <w:rsid w:val="00356F26"/>
    <w:rsid w:val="00360185"/>
    <w:rsid w:val="003601E5"/>
    <w:rsid w:val="0036113E"/>
    <w:rsid w:val="0036302B"/>
    <w:rsid w:val="00365755"/>
    <w:rsid w:val="003657E5"/>
    <w:rsid w:val="0037214A"/>
    <w:rsid w:val="00372E2A"/>
    <w:rsid w:val="00373EC3"/>
    <w:rsid w:val="00376DDD"/>
    <w:rsid w:val="00377A43"/>
    <w:rsid w:val="00383859"/>
    <w:rsid w:val="00384430"/>
    <w:rsid w:val="003861F9"/>
    <w:rsid w:val="003865FA"/>
    <w:rsid w:val="0039089C"/>
    <w:rsid w:val="003939B2"/>
    <w:rsid w:val="00394D88"/>
    <w:rsid w:val="003963E1"/>
    <w:rsid w:val="00396475"/>
    <w:rsid w:val="003A0B83"/>
    <w:rsid w:val="003A1C5A"/>
    <w:rsid w:val="003B15F8"/>
    <w:rsid w:val="003B1A18"/>
    <w:rsid w:val="003B34B5"/>
    <w:rsid w:val="003B4387"/>
    <w:rsid w:val="003C0E04"/>
    <w:rsid w:val="003C1CA6"/>
    <w:rsid w:val="003C22AE"/>
    <w:rsid w:val="003C4017"/>
    <w:rsid w:val="003C4182"/>
    <w:rsid w:val="003C4341"/>
    <w:rsid w:val="003C4BC6"/>
    <w:rsid w:val="003C4FD2"/>
    <w:rsid w:val="003C53EC"/>
    <w:rsid w:val="003C7E5D"/>
    <w:rsid w:val="003D00D1"/>
    <w:rsid w:val="003D088A"/>
    <w:rsid w:val="003D1CE5"/>
    <w:rsid w:val="003D2697"/>
    <w:rsid w:val="003D361B"/>
    <w:rsid w:val="003D6EB5"/>
    <w:rsid w:val="003E1D56"/>
    <w:rsid w:val="003E2F9C"/>
    <w:rsid w:val="003E422C"/>
    <w:rsid w:val="003E4D7B"/>
    <w:rsid w:val="003E7102"/>
    <w:rsid w:val="003F2669"/>
    <w:rsid w:val="003F76D2"/>
    <w:rsid w:val="00400E4E"/>
    <w:rsid w:val="004027E0"/>
    <w:rsid w:val="00402EFE"/>
    <w:rsid w:val="00406A5E"/>
    <w:rsid w:val="004074A1"/>
    <w:rsid w:val="004134D5"/>
    <w:rsid w:val="00414CAC"/>
    <w:rsid w:val="00415C59"/>
    <w:rsid w:val="00416207"/>
    <w:rsid w:val="00417D16"/>
    <w:rsid w:val="00422DB5"/>
    <w:rsid w:val="004231E8"/>
    <w:rsid w:val="00430532"/>
    <w:rsid w:val="00433232"/>
    <w:rsid w:val="00434386"/>
    <w:rsid w:val="00435895"/>
    <w:rsid w:val="004365A3"/>
    <w:rsid w:val="004419D8"/>
    <w:rsid w:val="004431B5"/>
    <w:rsid w:val="00443334"/>
    <w:rsid w:val="00444C52"/>
    <w:rsid w:val="00445A9D"/>
    <w:rsid w:val="00451389"/>
    <w:rsid w:val="00455F85"/>
    <w:rsid w:val="00457485"/>
    <w:rsid w:val="00457EAF"/>
    <w:rsid w:val="004601B3"/>
    <w:rsid w:val="0046035E"/>
    <w:rsid w:val="004604A8"/>
    <w:rsid w:val="00460589"/>
    <w:rsid w:val="00464057"/>
    <w:rsid w:val="00464B80"/>
    <w:rsid w:val="00465154"/>
    <w:rsid w:val="00472BBF"/>
    <w:rsid w:val="00474921"/>
    <w:rsid w:val="00480606"/>
    <w:rsid w:val="00482202"/>
    <w:rsid w:val="00483889"/>
    <w:rsid w:val="00483B8F"/>
    <w:rsid w:val="0048409C"/>
    <w:rsid w:val="00486BBA"/>
    <w:rsid w:val="00490284"/>
    <w:rsid w:val="00492085"/>
    <w:rsid w:val="00492D34"/>
    <w:rsid w:val="004931D8"/>
    <w:rsid w:val="00495588"/>
    <w:rsid w:val="00495D6C"/>
    <w:rsid w:val="00496702"/>
    <w:rsid w:val="004A138B"/>
    <w:rsid w:val="004A406D"/>
    <w:rsid w:val="004A7455"/>
    <w:rsid w:val="004A7C13"/>
    <w:rsid w:val="004B3C0A"/>
    <w:rsid w:val="004B4CE4"/>
    <w:rsid w:val="004B6EAF"/>
    <w:rsid w:val="004B7E58"/>
    <w:rsid w:val="004C286F"/>
    <w:rsid w:val="004C2F38"/>
    <w:rsid w:val="004C3B4A"/>
    <w:rsid w:val="004C4B9D"/>
    <w:rsid w:val="004D1306"/>
    <w:rsid w:val="004D7E98"/>
    <w:rsid w:val="004E2752"/>
    <w:rsid w:val="004E2964"/>
    <w:rsid w:val="004E2D95"/>
    <w:rsid w:val="004E4DFC"/>
    <w:rsid w:val="004E6C81"/>
    <w:rsid w:val="004E729F"/>
    <w:rsid w:val="004F19B3"/>
    <w:rsid w:val="004F3384"/>
    <w:rsid w:val="004F75AD"/>
    <w:rsid w:val="005047CC"/>
    <w:rsid w:val="00504F8E"/>
    <w:rsid w:val="005064B3"/>
    <w:rsid w:val="00515255"/>
    <w:rsid w:val="005209D6"/>
    <w:rsid w:val="00523AD4"/>
    <w:rsid w:val="00523CA0"/>
    <w:rsid w:val="00523E1B"/>
    <w:rsid w:val="00527108"/>
    <w:rsid w:val="00527417"/>
    <w:rsid w:val="005320C7"/>
    <w:rsid w:val="005332B6"/>
    <w:rsid w:val="005333B8"/>
    <w:rsid w:val="00535F27"/>
    <w:rsid w:val="005432EC"/>
    <w:rsid w:val="00543C9A"/>
    <w:rsid w:val="00547013"/>
    <w:rsid w:val="00547DC4"/>
    <w:rsid w:val="00551CD3"/>
    <w:rsid w:val="005520FE"/>
    <w:rsid w:val="00552C39"/>
    <w:rsid w:val="00552E00"/>
    <w:rsid w:val="00553FC7"/>
    <w:rsid w:val="005566FD"/>
    <w:rsid w:val="00557C71"/>
    <w:rsid w:val="005620A6"/>
    <w:rsid w:val="00562C45"/>
    <w:rsid w:val="00563F46"/>
    <w:rsid w:val="005653D3"/>
    <w:rsid w:val="00565608"/>
    <w:rsid w:val="00567DA0"/>
    <w:rsid w:val="0057200F"/>
    <w:rsid w:val="00572646"/>
    <w:rsid w:val="0057420A"/>
    <w:rsid w:val="0057583A"/>
    <w:rsid w:val="005766D0"/>
    <w:rsid w:val="00576907"/>
    <w:rsid w:val="005806F1"/>
    <w:rsid w:val="0058173C"/>
    <w:rsid w:val="00582405"/>
    <w:rsid w:val="0058418B"/>
    <w:rsid w:val="005868DA"/>
    <w:rsid w:val="00590877"/>
    <w:rsid w:val="00592AA8"/>
    <w:rsid w:val="005940CB"/>
    <w:rsid w:val="005952E9"/>
    <w:rsid w:val="00595F4C"/>
    <w:rsid w:val="005A0A4F"/>
    <w:rsid w:val="005A0A86"/>
    <w:rsid w:val="005A0CB8"/>
    <w:rsid w:val="005A0D69"/>
    <w:rsid w:val="005A12E3"/>
    <w:rsid w:val="005A1832"/>
    <w:rsid w:val="005A2926"/>
    <w:rsid w:val="005A35A3"/>
    <w:rsid w:val="005A433D"/>
    <w:rsid w:val="005A4623"/>
    <w:rsid w:val="005A5BFA"/>
    <w:rsid w:val="005A5FD3"/>
    <w:rsid w:val="005B2DFB"/>
    <w:rsid w:val="005B3365"/>
    <w:rsid w:val="005B40DB"/>
    <w:rsid w:val="005B480F"/>
    <w:rsid w:val="005B5AF3"/>
    <w:rsid w:val="005B5C58"/>
    <w:rsid w:val="005C60C4"/>
    <w:rsid w:val="005C6F08"/>
    <w:rsid w:val="005C7A00"/>
    <w:rsid w:val="005D5ABB"/>
    <w:rsid w:val="005E24ED"/>
    <w:rsid w:val="005E2BC4"/>
    <w:rsid w:val="005E2F7C"/>
    <w:rsid w:val="005E312E"/>
    <w:rsid w:val="005E79F3"/>
    <w:rsid w:val="005E7EC2"/>
    <w:rsid w:val="005F180B"/>
    <w:rsid w:val="005F219E"/>
    <w:rsid w:val="005F48A8"/>
    <w:rsid w:val="0060002C"/>
    <w:rsid w:val="00604E34"/>
    <w:rsid w:val="00606092"/>
    <w:rsid w:val="00607E0A"/>
    <w:rsid w:val="0061223D"/>
    <w:rsid w:val="0061443D"/>
    <w:rsid w:val="00614995"/>
    <w:rsid w:val="006151FF"/>
    <w:rsid w:val="00616CEF"/>
    <w:rsid w:val="00616DE9"/>
    <w:rsid w:val="00617989"/>
    <w:rsid w:val="00617C68"/>
    <w:rsid w:val="00621925"/>
    <w:rsid w:val="006227ED"/>
    <w:rsid w:val="00622E88"/>
    <w:rsid w:val="00623A07"/>
    <w:rsid w:val="00625360"/>
    <w:rsid w:val="00626B65"/>
    <w:rsid w:val="006320DD"/>
    <w:rsid w:val="00633990"/>
    <w:rsid w:val="00635597"/>
    <w:rsid w:val="00635851"/>
    <w:rsid w:val="006374C7"/>
    <w:rsid w:val="0064216B"/>
    <w:rsid w:val="006437C2"/>
    <w:rsid w:val="00643AE3"/>
    <w:rsid w:val="00644620"/>
    <w:rsid w:val="00646443"/>
    <w:rsid w:val="00646E1E"/>
    <w:rsid w:val="006475A4"/>
    <w:rsid w:val="0065209C"/>
    <w:rsid w:val="00652538"/>
    <w:rsid w:val="00652FF5"/>
    <w:rsid w:val="00653368"/>
    <w:rsid w:val="00655B2B"/>
    <w:rsid w:val="00657C6B"/>
    <w:rsid w:val="00664CF3"/>
    <w:rsid w:val="00665C0A"/>
    <w:rsid w:val="0066600B"/>
    <w:rsid w:val="00666284"/>
    <w:rsid w:val="0066694B"/>
    <w:rsid w:val="00670783"/>
    <w:rsid w:val="006716BE"/>
    <w:rsid w:val="00671994"/>
    <w:rsid w:val="00674FB7"/>
    <w:rsid w:val="00675144"/>
    <w:rsid w:val="00680B49"/>
    <w:rsid w:val="00681F18"/>
    <w:rsid w:val="00682E4D"/>
    <w:rsid w:val="00690898"/>
    <w:rsid w:val="00692EFB"/>
    <w:rsid w:val="00693965"/>
    <w:rsid w:val="006939AC"/>
    <w:rsid w:val="006943A6"/>
    <w:rsid w:val="00695D84"/>
    <w:rsid w:val="006A6387"/>
    <w:rsid w:val="006A7F78"/>
    <w:rsid w:val="006B1F0F"/>
    <w:rsid w:val="006B3CC1"/>
    <w:rsid w:val="006B434E"/>
    <w:rsid w:val="006B7861"/>
    <w:rsid w:val="006B7F1C"/>
    <w:rsid w:val="006C74AC"/>
    <w:rsid w:val="006C7EAF"/>
    <w:rsid w:val="006D11CD"/>
    <w:rsid w:val="006D1FD7"/>
    <w:rsid w:val="006D3613"/>
    <w:rsid w:val="006D7342"/>
    <w:rsid w:val="006F0AE9"/>
    <w:rsid w:val="006F0B17"/>
    <w:rsid w:val="006F5D8B"/>
    <w:rsid w:val="006F671B"/>
    <w:rsid w:val="00700981"/>
    <w:rsid w:val="00703BE3"/>
    <w:rsid w:val="00705B28"/>
    <w:rsid w:val="00712D27"/>
    <w:rsid w:val="007176E4"/>
    <w:rsid w:val="007201E6"/>
    <w:rsid w:val="00720A06"/>
    <w:rsid w:val="00721340"/>
    <w:rsid w:val="00724CD9"/>
    <w:rsid w:val="00731BD6"/>
    <w:rsid w:val="00732535"/>
    <w:rsid w:val="007337B6"/>
    <w:rsid w:val="00733C28"/>
    <w:rsid w:val="00737F85"/>
    <w:rsid w:val="00740217"/>
    <w:rsid w:val="00751219"/>
    <w:rsid w:val="00751C4E"/>
    <w:rsid w:val="007551E9"/>
    <w:rsid w:val="00756024"/>
    <w:rsid w:val="007601F3"/>
    <w:rsid w:val="007605A0"/>
    <w:rsid w:val="00763EE5"/>
    <w:rsid w:val="0076484D"/>
    <w:rsid w:val="0076526C"/>
    <w:rsid w:val="00766248"/>
    <w:rsid w:val="0076710D"/>
    <w:rsid w:val="00767F4A"/>
    <w:rsid w:val="00770E34"/>
    <w:rsid w:val="00774495"/>
    <w:rsid w:val="0077503D"/>
    <w:rsid w:val="007767F4"/>
    <w:rsid w:val="007770FB"/>
    <w:rsid w:val="007778B9"/>
    <w:rsid w:val="007807F3"/>
    <w:rsid w:val="00784F8F"/>
    <w:rsid w:val="007912D9"/>
    <w:rsid w:val="00791FA4"/>
    <w:rsid w:val="0079307C"/>
    <w:rsid w:val="00794B2E"/>
    <w:rsid w:val="007978E0"/>
    <w:rsid w:val="007A1C09"/>
    <w:rsid w:val="007A261F"/>
    <w:rsid w:val="007A761E"/>
    <w:rsid w:val="007B1C07"/>
    <w:rsid w:val="007B2640"/>
    <w:rsid w:val="007C3D75"/>
    <w:rsid w:val="007C46C3"/>
    <w:rsid w:val="007C5456"/>
    <w:rsid w:val="007C7D5C"/>
    <w:rsid w:val="007D0643"/>
    <w:rsid w:val="007D27A4"/>
    <w:rsid w:val="007D353D"/>
    <w:rsid w:val="007D7EE4"/>
    <w:rsid w:val="007E24C7"/>
    <w:rsid w:val="007E28A4"/>
    <w:rsid w:val="007E4A98"/>
    <w:rsid w:val="007F04B1"/>
    <w:rsid w:val="007F0B12"/>
    <w:rsid w:val="007F0F9E"/>
    <w:rsid w:val="007F23B6"/>
    <w:rsid w:val="007F27A5"/>
    <w:rsid w:val="007F379B"/>
    <w:rsid w:val="007F5245"/>
    <w:rsid w:val="007F5B79"/>
    <w:rsid w:val="007F7CB5"/>
    <w:rsid w:val="007F7CFA"/>
    <w:rsid w:val="0080020A"/>
    <w:rsid w:val="008028E7"/>
    <w:rsid w:val="00805190"/>
    <w:rsid w:val="0081093A"/>
    <w:rsid w:val="008126CC"/>
    <w:rsid w:val="00813B91"/>
    <w:rsid w:val="00813D6E"/>
    <w:rsid w:val="00814033"/>
    <w:rsid w:val="00820599"/>
    <w:rsid w:val="00830988"/>
    <w:rsid w:val="00831333"/>
    <w:rsid w:val="0083174B"/>
    <w:rsid w:val="00832AAC"/>
    <w:rsid w:val="0083540D"/>
    <w:rsid w:val="0083743F"/>
    <w:rsid w:val="008375A6"/>
    <w:rsid w:val="008402D3"/>
    <w:rsid w:val="008414D3"/>
    <w:rsid w:val="0084215B"/>
    <w:rsid w:val="00844A45"/>
    <w:rsid w:val="008464A1"/>
    <w:rsid w:val="008466DA"/>
    <w:rsid w:val="00846E93"/>
    <w:rsid w:val="00846F67"/>
    <w:rsid w:val="008475D7"/>
    <w:rsid w:val="00853FEC"/>
    <w:rsid w:val="00854194"/>
    <w:rsid w:val="00854384"/>
    <w:rsid w:val="00861428"/>
    <w:rsid w:val="0086172C"/>
    <w:rsid w:val="00863427"/>
    <w:rsid w:val="008658BF"/>
    <w:rsid w:val="00866D9F"/>
    <w:rsid w:val="00867006"/>
    <w:rsid w:val="0086704B"/>
    <w:rsid w:val="008721BA"/>
    <w:rsid w:val="00873817"/>
    <w:rsid w:val="00874253"/>
    <w:rsid w:val="00874CAC"/>
    <w:rsid w:val="008763B2"/>
    <w:rsid w:val="008829C6"/>
    <w:rsid w:val="008830F2"/>
    <w:rsid w:val="00884A78"/>
    <w:rsid w:val="0088503E"/>
    <w:rsid w:val="008853E2"/>
    <w:rsid w:val="008866DD"/>
    <w:rsid w:val="00890631"/>
    <w:rsid w:val="008923F1"/>
    <w:rsid w:val="00897978"/>
    <w:rsid w:val="008A6173"/>
    <w:rsid w:val="008B0605"/>
    <w:rsid w:val="008B3246"/>
    <w:rsid w:val="008C1B73"/>
    <w:rsid w:val="008C3910"/>
    <w:rsid w:val="008C5FA3"/>
    <w:rsid w:val="008D1150"/>
    <w:rsid w:val="008D350F"/>
    <w:rsid w:val="008E3EAD"/>
    <w:rsid w:val="008E5D07"/>
    <w:rsid w:val="008F15C7"/>
    <w:rsid w:val="008F1F0A"/>
    <w:rsid w:val="008F59DD"/>
    <w:rsid w:val="00904158"/>
    <w:rsid w:val="00904E05"/>
    <w:rsid w:val="00907B0B"/>
    <w:rsid w:val="00910DE5"/>
    <w:rsid w:val="00911F5F"/>
    <w:rsid w:val="00916102"/>
    <w:rsid w:val="00916585"/>
    <w:rsid w:val="00917CCD"/>
    <w:rsid w:val="00917D49"/>
    <w:rsid w:val="00920027"/>
    <w:rsid w:val="0092481C"/>
    <w:rsid w:val="0092553B"/>
    <w:rsid w:val="00931C80"/>
    <w:rsid w:val="00932F5A"/>
    <w:rsid w:val="009330FA"/>
    <w:rsid w:val="00933DAD"/>
    <w:rsid w:val="00935847"/>
    <w:rsid w:val="00941C11"/>
    <w:rsid w:val="00943E44"/>
    <w:rsid w:val="00944190"/>
    <w:rsid w:val="00945F6F"/>
    <w:rsid w:val="009473B4"/>
    <w:rsid w:val="0094798D"/>
    <w:rsid w:val="0095188F"/>
    <w:rsid w:val="00953652"/>
    <w:rsid w:val="00956DFF"/>
    <w:rsid w:val="00963474"/>
    <w:rsid w:val="009643A2"/>
    <w:rsid w:val="00966322"/>
    <w:rsid w:val="00967903"/>
    <w:rsid w:val="00972E5B"/>
    <w:rsid w:val="00973BE8"/>
    <w:rsid w:val="0097407F"/>
    <w:rsid w:val="0097419E"/>
    <w:rsid w:val="00974843"/>
    <w:rsid w:val="00976461"/>
    <w:rsid w:val="00977037"/>
    <w:rsid w:val="009808C9"/>
    <w:rsid w:val="00982AFE"/>
    <w:rsid w:val="009833DD"/>
    <w:rsid w:val="00985BAF"/>
    <w:rsid w:val="0098782F"/>
    <w:rsid w:val="00990883"/>
    <w:rsid w:val="00991939"/>
    <w:rsid w:val="009933A8"/>
    <w:rsid w:val="00994B3A"/>
    <w:rsid w:val="00995DEE"/>
    <w:rsid w:val="00997609"/>
    <w:rsid w:val="009A294F"/>
    <w:rsid w:val="009A3343"/>
    <w:rsid w:val="009A4415"/>
    <w:rsid w:val="009A6F36"/>
    <w:rsid w:val="009A6F5D"/>
    <w:rsid w:val="009B132B"/>
    <w:rsid w:val="009B144F"/>
    <w:rsid w:val="009B19F7"/>
    <w:rsid w:val="009B3CC8"/>
    <w:rsid w:val="009B426F"/>
    <w:rsid w:val="009B495C"/>
    <w:rsid w:val="009B4E5A"/>
    <w:rsid w:val="009B564C"/>
    <w:rsid w:val="009B5B84"/>
    <w:rsid w:val="009C0888"/>
    <w:rsid w:val="009C0ED4"/>
    <w:rsid w:val="009C3BF0"/>
    <w:rsid w:val="009C3D95"/>
    <w:rsid w:val="009D13D0"/>
    <w:rsid w:val="009D1750"/>
    <w:rsid w:val="009D18A0"/>
    <w:rsid w:val="009D29FD"/>
    <w:rsid w:val="009D2DA3"/>
    <w:rsid w:val="009D3F0A"/>
    <w:rsid w:val="009E21AC"/>
    <w:rsid w:val="009E6500"/>
    <w:rsid w:val="009F01B5"/>
    <w:rsid w:val="009F1403"/>
    <w:rsid w:val="009F2C8D"/>
    <w:rsid w:val="009F520B"/>
    <w:rsid w:val="009F646E"/>
    <w:rsid w:val="009F7620"/>
    <w:rsid w:val="00A005DA"/>
    <w:rsid w:val="00A0117E"/>
    <w:rsid w:val="00A0150D"/>
    <w:rsid w:val="00A01E54"/>
    <w:rsid w:val="00A041B4"/>
    <w:rsid w:val="00A0546F"/>
    <w:rsid w:val="00A0720A"/>
    <w:rsid w:val="00A105A7"/>
    <w:rsid w:val="00A1101C"/>
    <w:rsid w:val="00A111EE"/>
    <w:rsid w:val="00A11F24"/>
    <w:rsid w:val="00A12544"/>
    <w:rsid w:val="00A16199"/>
    <w:rsid w:val="00A17687"/>
    <w:rsid w:val="00A22E08"/>
    <w:rsid w:val="00A23FD1"/>
    <w:rsid w:val="00A24CE1"/>
    <w:rsid w:val="00A26B1E"/>
    <w:rsid w:val="00A30228"/>
    <w:rsid w:val="00A30777"/>
    <w:rsid w:val="00A348D4"/>
    <w:rsid w:val="00A40CC7"/>
    <w:rsid w:val="00A41F31"/>
    <w:rsid w:val="00A42000"/>
    <w:rsid w:val="00A45691"/>
    <w:rsid w:val="00A45845"/>
    <w:rsid w:val="00A47E26"/>
    <w:rsid w:val="00A50F9F"/>
    <w:rsid w:val="00A5163C"/>
    <w:rsid w:val="00A5488D"/>
    <w:rsid w:val="00A56022"/>
    <w:rsid w:val="00A616F4"/>
    <w:rsid w:val="00A6307B"/>
    <w:rsid w:val="00A63A2F"/>
    <w:rsid w:val="00A64E91"/>
    <w:rsid w:val="00A71005"/>
    <w:rsid w:val="00A722C2"/>
    <w:rsid w:val="00A72666"/>
    <w:rsid w:val="00A73537"/>
    <w:rsid w:val="00A737F1"/>
    <w:rsid w:val="00A75096"/>
    <w:rsid w:val="00A76EAA"/>
    <w:rsid w:val="00A77494"/>
    <w:rsid w:val="00A77C69"/>
    <w:rsid w:val="00A81288"/>
    <w:rsid w:val="00A817A9"/>
    <w:rsid w:val="00A81924"/>
    <w:rsid w:val="00A84C45"/>
    <w:rsid w:val="00A86165"/>
    <w:rsid w:val="00A879DE"/>
    <w:rsid w:val="00A938D8"/>
    <w:rsid w:val="00A9651A"/>
    <w:rsid w:val="00A96702"/>
    <w:rsid w:val="00A96E46"/>
    <w:rsid w:val="00AA32E5"/>
    <w:rsid w:val="00AA3C5E"/>
    <w:rsid w:val="00AA7232"/>
    <w:rsid w:val="00AA7679"/>
    <w:rsid w:val="00AB75FF"/>
    <w:rsid w:val="00AC35E5"/>
    <w:rsid w:val="00AC682E"/>
    <w:rsid w:val="00AD5ABB"/>
    <w:rsid w:val="00AE327F"/>
    <w:rsid w:val="00AE4B7F"/>
    <w:rsid w:val="00AE69F9"/>
    <w:rsid w:val="00AF2AAA"/>
    <w:rsid w:val="00AF3C44"/>
    <w:rsid w:val="00AF584B"/>
    <w:rsid w:val="00AF7829"/>
    <w:rsid w:val="00B01E7B"/>
    <w:rsid w:val="00B02CA4"/>
    <w:rsid w:val="00B04ADE"/>
    <w:rsid w:val="00B04B5F"/>
    <w:rsid w:val="00B06352"/>
    <w:rsid w:val="00B06B96"/>
    <w:rsid w:val="00B10808"/>
    <w:rsid w:val="00B111C8"/>
    <w:rsid w:val="00B14065"/>
    <w:rsid w:val="00B14D73"/>
    <w:rsid w:val="00B151D8"/>
    <w:rsid w:val="00B15631"/>
    <w:rsid w:val="00B158FD"/>
    <w:rsid w:val="00B17237"/>
    <w:rsid w:val="00B176FE"/>
    <w:rsid w:val="00B201CB"/>
    <w:rsid w:val="00B25438"/>
    <w:rsid w:val="00B26729"/>
    <w:rsid w:val="00B268C7"/>
    <w:rsid w:val="00B27384"/>
    <w:rsid w:val="00B27B36"/>
    <w:rsid w:val="00B31CAD"/>
    <w:rsid w:val="00B32ACF"/>
    <w:rsid w:val="00B32BC4"/>
    <w:rsid w:val="00B34947"/>
    <w:rsid w:val="00B37317"/>
    <w:rsid w:val="00B430DF"/>
    <w:rsid w:val="00B43F3A"/>
    <w:rsid w:val="00B53B76"/>
    <w:rsid w:val="00B64C46"/>
    <w:rsid w:val="00B67E27"/>
    <w:rsid w:val="00B72356"/>
    <w:rsid w:val="00B72D91"/>
    <w:rsid w:val="00B72E65"/>
    <w:rsid w:val="00B73172"/>
    <w:rsid w:val="00B75A56"/>
    <w:rsid w:val="00B7695F"/>
    <w:rsid w:val="00B80003"/>
    <w:rsid w:val="00B85DBD"/>
    <w:rsid w:val="00B91E25"/>
    <w:rsid w:val="00B932CF"/>
    <w:rsid w:val="00B94421"/>
    <w:rsid w:val="00B94EBD"/>
    <w:rsid w:val="00B9603E"/>
    <w:rsid w:val="00BA2B3A"/>
    <w:rsid w:val="00BA2FCB"/>
    <w:rsid w:val="00BA4DC0"/>
    <w:rsid w:val="00BA7BC0"/>
    <w:rsid w:val="00BB13E4"/>
    <w:rsid w:val="00BB3B1C"/>
    <w:rsid w:val="00BC2575"/>
    <w:rsid w:val="00BC42D8"/>
    <w:rsid w:val="00BC50E6"/>
    <w:rsid w:val="00BC65AF"/>
    <w:rsid w:val="00BC6B1B"/>
    <w:rsid w:val="00BC6DB0"/>
    <w:rsid w:val="00BC7DD0"/>
    <w:rsid w:val="00BC7F24"/>
    <w:rsid w:val="00BD014C"/>
    <w:rsid w:val="00BD0903"/>
    <w:rsid w:val="00BD173E"/>
    <w:rsid w:val="00BD21C2"/>
    <w:rsid w:val="00BE13BC"/>
    <w:rsid w:val="00BE2600"/>
    <w:rsid w:val="00BE6E6B"/>
    <w:rsid w:val="00BF27A2"/>
    <w:rsid w:val="00BF3D7D"/>
    <w:rsid w:val="00BF3DC6"/>
    <w:rsid w:val="00BF6365"/>
    <w:rsid w:val="00C00077"/>
    <w:rsid w:val="00C02EE8"/>
    <w:rsid w:val="00C07341"/>
    <w:rsid w:val="00C10BDC"/>
    <w:rsid w:val="00C10DE9"/>
    <w:rsid w:val="00C111D4"/>
    <w:rsid w:val="00C118FC"/>
    <w:rsid w:val="00C12552"/>
    <w:rsid w:val="00C12CE1"/>
    <w:rsid w:val="00C15374"/>
    <w:rsid w:val="00C15C7B"/>
    <w:rsid w:val="00C15FED"/>
    <w:rsid w:val="00C1722D"/>
    <w:rsid w:val="00C20F49"/>
    <w:rsid w:val="00C216DA"/>
    <w:rsid w:val="00C21B20"/>
    <w:rsid w:val="00C27981"/>
    <w:rsid w:val="00C3075A"/>
    <w:rsid w:val="00C31160"/>
    <w:rsid w:val="00C34AC9"/>
    <w:rsid w:val="00C35053"/>
    <w:rsid w:val="00C37AA6"/>
    <w:rsid w:val="00C37E45"/>
    <w:rsid w:val="00C41EA1"/>
    <w:rsid w:val="00C5127C"/>
    <w:rsid w:val="00C512BB"/>
    <w:rsid w:val="00C52A7D"/>
    <w:rsid w:val="00C56FF2"/>
    <w:rsid w:val="00C63868"/>
    <w:rsid w:val="00C63D38"/>
    <w:rsid w:val="00C6440A"/>
    <w:rsid w:val="00C65E81"/>
    <w:rsid w:val="00C67508"/>
    <w:rsid w:val="00C70E3A"/>
    <w:rsid w:val="00C70FEC"/>
    <w:rsid w:val="00C758C9"/>
    <w:rsid w:val="00C7777D"/>
    <w:rsid w:val="00C818FA"/>
    <w:rsid w:val="00C8334D"/>
    <w:rsid w:val="00C84885"/>
    <w:rsid w:val="00C84967"/>
    <w:rsid w:val="00C863D9"/>
    <w:rsid w:val="00C93388"/>
    <w:rsid w:val="00C96BB7"/>
    <w:rsid w:val="00CA1C19"/>
    <w:rsid w:val="00CA2B2B"/>
    <w:rsid w:val="00CA3FFD"/>
    <w:rsid w:val="00CA40C2"/>
    <w:rsid w:val="00CA4752"/>
    <w:rsid w:val="00CA51A1"/>
    <w:rsid w:val="00CA60B5"/>
    <w:rsid w:val="00CA6C4F"/>
    <w:rsid w:val="00CB0201"/>
    <w:rsid w:val="00CB1585"/>
    <w:rsid w:val="00CB1A4C"/>
    <w:rsid w:val="00CB3C7B"/>
    <w:rsid w:val="00CB4381"/>
    <w:rsid w:val="00CB6E7C"/>
    <w:rsid w:val="00CB7083"/>
    <w:rsid w:val="00CC054F"/>
    <w:rsid w:val="00CC0B32"/>
    <w:rsid w:val="00CC3B3F"/>
    <w:rsid w:val="00CC4420"/>
    <w:rsid w:val="00CC6308"/>
    <w:rsid w:val="00CD2224"/>
    <w:rsid w:val="00CD6712"/>
    <w:rsid w:val="00CE2F99"/>
    <w:rsid w:val="00CE6288"/>
    <w:rsid w:val="00CE6BDC"/>
    <w:rsid w:val="00CE6CB2"/>
    <w:rsid w:val="00CF052F"/>
    <w:rsid w:val="00CF2CB3"/>
    <w:rsid w:val="00CF3A02"/>
    <w:rsid w:val="00CF5C31"/>
    <w:rsid w:val="00CF6674"/>
    <w:rsid w:val="00D00647"/>
    <w:rsid w:val="00D01B5F"/>
    <w:rsid w:val="00D02C00"/>
    <w:rsid w:val="00D0636D"/>
    <w:rsid w:val="00D10A77"/>
    <w:rsid w:val="00D10F6B"/>
    <w:rsid w:val="00D1101D"/>
    <w:rsid w:val="00D124D6"/>
    <w:rsid w:val="00D14229"/>
    <w:rsid w:val="00D16CA5"/>
    <w:rsid w:val="00D20AC4"/>
    <w:rsid w:val="00D238C5"/>
    <w:rsid w:val="00D2602D"/>
    <w:rsid w:val="00D26692"/>
    <w:rsid w:val="00D32A07"/>
    <w:rsid w:val="00D3560B"/>
    <w:rsid w:val="00D36A93"/>
    <w:rsid w:val="00D37EC6"/>
    <w:rsid w:val="00D42385"/>
    <w:rsid w:val="00D44248"/>
    <w:rsid w:val="00D44626"/>
    <w:rsid w:val="00D44688"/>
    <w:rsid w:val="00D446C5"/>
    <w:rsid w:val="00D46955"/>
    <w:rsid w:val="00D47103"/>
    <w:rsid w:val="00D4766B"/>
    <w:rsid w:val="00D47CF5"/>
    <w:rsid w:val="00D5118E"/>
    <w:rsid w:val="00D511E4"/>
    <w:rsid w:val="00D54F6B"/>
    <w:rsid w:val="00D555FC"/>
    <w:rsid w:val="00D603E5"/>
    <w:rsid w:val="00D60ECC"/>
    <w:rsid w:val="00D637C2"/>
    <w:rsid w:val="00D6570D"/>
    <w:rsid w:val="00D73A58"/>
    <w:rsid w:val="00D80744"/>
    <w:rsid w:val="00D81D4F"/>
    <w:rsid w:val="00D90016"/>
    <w:rsid w:val="00D93921"/>
    <w:rsid w:val="00D969B0"/>
    <w:rsid w:val="00DA1875"/>
    <w:rsid w:val="00DA1C6D"/>
    <w:rsid w:val="00DA4DBF"/>
    <w:rsid w:val="00DA670B"/>
    <w:rsid w:val="00DA76FE"/>
    <w:rsid w:val="00DB0059"/>
    <w:rsid w:val="00DB773C"/>
    <w:rsid w:val="00DC1712"/>
    <w:rsid w:val="00DC30BA"/>
    <w:rsid w:val="00DC3722"/>
    <w:rsid w:val="00DC4F6F"/>
    <w:rsid w:val="00DC6935"/>
    <w:rsid w:val="00DD09F6"/>
    <w:rsid w:val="00DD181C"/>
    <w:rsid w:val="00DD25C8"/>
    <w:rsid w:val="00DD56FB"/>
    <w:rsid w:val="00DD6B8B"/>
    <w:rsid w:val="00DE1562"/>
    <w:rsid w:val="00DE2123"/>
    <w:rsid w:val="00DE570E"/>
    <w:rsid w:val="00DE672D"/>
    <w:rsid w:val="00DF4E83"/>
    <w:rsid w:val="00DF69AB"/>
    <w:rsid w:val="00DF6A9C"/>
    <w:rsid w:val="00DF714C"/>
    <w:rsid w:val="00E01283"/>
    <w:rsid w:val="00E026FA"/>
    <w:rsid w:val="00E02A1C"/>
    <w:rsid w:val="00E02C14"/>
    <w:rsid w:val="00E03C34"/>
    <w:rsid w:val="00E06067"/>
    <w:rsid w:val="00E117D5"/>
    <w:rsid w:val="00E1208A"/>
    <w:rsid w:val="00E12466"/>
    <w:rsid w:val="00E1435D"/>
    <w:rsid w:val="00E20324"/>
    <w:rsid w:val="00E20ACE"/>
    <w:rsid w:val="00E21C08"/>
    <w:rsid w:val="00E22D67"/>
    <w:rsid w:val="00E25EAB"/>
    <w:rsid w:val="00E33A9B"/>
    <w:rsid w:val="00E35A2F"/>
    <w:rsid w:val="00E35ECC"/>
    <w:rsid w:val="00E37526"/>
    <w:rsid w:val="00E427B9"/>
    <w:rsid w:val="00E45520"/>
    <w:rsid w:val="00E45A30"/>
    <w:rsid w:val="00E4613B"/>
    <w:rsid w:val="00E478C0"/>
    <w:rsid w:val="00E56F5D"/>
    <w:rsid w:val="00E602AE"/>
    <w:rsid w:val="00E621DC"/>
    <w:rsid w:val="00E6374B"/>
    <w:rsid w:val="00E63C00"/>
    <w:rsid w:val="00E640A8"/>
    <w:rsid w:val="00E64AC1"/>
    <w:rsid w:val="00E6625D"/>
    <w:rsid w:val="00E67013"/>
    <w:rsid w:val="00E708E2"/>
    <w:rsid w:val="00E72999"/>
    <w:rsid w:val="00E7435C"/>
    <w:rsid w:val="00E80CBF"/>
    <w:rsid w:val="00E93389"/>
    <w:rsid w:val="00E95C5C"/>
    <w:rsid w:val="00E97E8D"/>
    <w:rsid w:val="00EA0D88"/>
    <w:rsid w:val="00EA0DFB"/>
    <w:rsid w:val="00EA3680"/>
    <w:rsid w:val="00EA3FE9"/>
    <w:rsid w:val="00EA426C"/>
    <w:rsid w:val="00EA609D"/>
    <w:rsid w:val="00EA6BE1"/>
    <w:rsid w:val="00EB123A"/>
    <w:rsid w:val="00EB170E"/>
    <w:rsid w:val="00EB3339"/>
    <w:rsid w:val="00EC03B7"/>
    <w:rsid w:val="00EC0A2E"/>
    <w:rsid w:val="00EC1B56"/>
    <w:rsid w:val="00EC3A85"/>
    <w:rsid w:val="00EC3C23"/>
    <w:rsid w:val="00EC496B"/>
    <w:rsid w:val="00EC63E1"/>
    <w:rsid w:val="00ED0137"/>
    <w:rsid w:val="00ED6512"/>
    <w:rsid w:val="00ED7E37"/>
    <w:rsid w:val="00EE020C"/>
    <w:rsid w:val="00EE0D1D"/>
    <w:rsid w:val="00EE2582"/>
    <w:rsid w:val="00EE4B5F"/>
    <w:rsid w:val="00EE5F47"/>
    <w:rsid w:val="00EF048F"/>
    <w:rsid w:val="00EF15C1"/>
    <w:rsid w:val="00EF51B5"/>
    <w:rsid w:val="00EF7570"/>
    <w:rsid w:val="00F0122A"/>
    <w:rsid w:val="00F0342F"/>
    <w:rsid w:val="00F054D9"/>
    <w:rsid w:val="00F05CA5"/>
    <w:rsid w:val="00F06F0D"/>
    <w:rsid w:val="00F11B9A"/>
    <w:rsid w:val="00F13442"/>
    <w:rsid w:val="00F13ABD"/>
    <w:rsid w:val="00F14AB1"/>
    <w:rsid w:val="00F20B01"/>
    <w:rsid w:val="00F21DFD"/>
    <w:rsid w:val="00F23EFE"/>
    <w:rsid w:val="00F26529"/>
    <w:rsid w:val="00F26856"/>
    <w:rsid w:val="00F27DF9"/>
    <w:rsid w:val="00F357B1"/>
    <w:rsid w:val="00F35B51"/>
    <w:rsid w:val="00F47599"/>
    <w:rsid w:val="00F500D3"/>
    <w:rsid w:val="00F50596"/>
    <w:rsid w:val="00F56302"/>
    <w:rsid w:val="00F56FF4"/>
    <w:rsid w:val="00F57A4B"/>
    <w:rsid w:val="00F57B8F"/>
    <w:rsid w:val="00F57C39"/>
    <w:rsid w:val="00F6604B"/>
    <w:rsid w:val="00F671E9"/>
    <w:rsid w:val="00F67542"/>
    <w:rsid w:val="00F70EE9"/>
    <w:rsid w:val="00F71334"/>
    <w:rsid w:val="00F71356"/>
    <w:rsid w:val="00F71896"/>
    <w:rsid w:val="00F71A5C"/>
    <w:rsid w:val="00F72F9F"/>
    <w:rsid w:val="00F753D8"/>
    <w:rsid w:val="00F77E26"/>
    <w:rsid w:val="00F806E6"/>
    <w:rsid w:val="00F84256"/>
    <w:rsid w:val="00F8480E"/>
    <w:rsid w:val="00F85421"/>
    <w:rsid w:val="00F85610"/>
    <w:rsid w:val="00F85661"/>
    <w:rsid w:val="00F91F7C"/>
    <w:rsid w:val="00F9211C"/>
    <w:rsid w:val="00F92701"/>
    <w:rsid w:val="00F94267"/>
    <w:rsid w:val="00F94BFA"/>
    <w:rsid w:val="00F95611"/>
    <w:rsid w:val="00F96189"/>
    <w:rsid w:val="00F962D6"/>
    <w:rsid w:val="00F96770"/>
    <w:rsid w:val="00F979CE"/>
    <w:rsid w:val="00FA041C"/>
    <w:rsid w:val="00FA0EBE"/>
    <w:rsid w:val="00FA653A"/>
    <w:rsid w:val="00FA7295"/>
    <w:rsid w:val="00FA7872"/>
    <w:rsid w:val="00FA7CF2"/>
    <w:rsid w:val="00FB2E3E"/>
    <w:rsid w:val="00FB56E5"/>
    <w:rsid w:val="00FB7EA2"/>
    <w:rsid w:val="00FC0075"/>
    <w:rsid w:val="00FC5AA9"/>
    <w:rsid w:val="00FC7D6D"/>
    <w:rsid w:val="00FD1817"/>
    <w:rsid w:val="00FD2C33"/>
    <w:rsid w:val="00FD2DC2"/>
    <w:rsid w:val="00FD7EC4"/>
    <w:rsid w:val="00FE072B"/>
    <w:rsid w:val="00FE44C7"/>
    <w:rsid w:val="00FE49CA"/>
    <w:rsid w:val="00FE4AF8"/>
    <w:rsid w:val="00FE4FBB"/>
    <w:rsid w:val="00FE5563"/>
    <w:rsid w:val="00FE724C"/>
    <w:rsid w:val="00FF02DF"/>
    <w:rsid w:val="00FF092F"/>
    <w:rsid w:val="00FF1B49"/>
    <w:rsid w:val="00FF31F1"/>
    <w:rsid w:val="00FF7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15A068-947B-49BE-BB6C-E4455CF8B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Brown</dc:creator>
  <cp:keywords/>
  <dc:description/>
  <cp:lastModifiedBy>Auburn Meadow Commun</cp:lastModifiedBy>
  <cp:revision>2</cp:revision>
  <cp:lastPrinted>2007-11-05T17:11:00Z</cp:lastPrinted>
  <dcterms:created xsi:type="dcterms:W3CDTF">2014-11-17T21:24:00Z</dcterms:created>
  <dcterms:modified xsi:type="dcterms:W3CDTF">2014-11-17T21:24:00Z</dcterms:modified>
</cp:coreProperties>
</file>